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за </w:t>
      </w:r>
      <w:r w:rsidR="00557815">
        <w:rPr>
          <w:u w:val="single"/>
        </w:rPr>
        <w:t>преместваемите обекти за търговски и други обслужващи дейности и елементите на градското обзавеждане на територията на община Рудозем</w:t>
      </w:r>
      <w:r w:rsidR="00F60636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3D72B3" w:rsidRPr="003D72B3">
        <w:t>Наредба за преместваемите обекти за търговски и други обслужващи дейности и елементите на градското обзавеждане на територията на община Рудозем</w:t>
      </w:r>
      <w:r w:rsidR="00F60636" w:rsidRPr="00F60636"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</w:t>
      </w:r>
      <w:r w:rsidR="004E245B" w:rsidRPr="004E245B">
        <w:rPr>
          <w:color w:val="000000" w:themeColor="text1"/>
        </w:rPr>
        <w:lastRenderedPageBreak/>
        <w:t>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783989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8E" w:rsidRDefault="0016458E">
      <w:r>
        <w:separator/>
      </w:r>
    </w:p>
  </w:endnote>
  <w:endnote w:type="continuationSeparator" w:id="0">
    <w:p w:rsidR="0016458E" w:rsidRDefault="0016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8E" w:rsidRDefault="0016458E">
      <w:r>
        <w:separator/>
      </w:r>
    </w:p>
  </w:footnote>
  <w:footnote w:type="continuationSeparator" w:id="0">
    <w:p w:rsidR="0016458E" w:rsidRDefault="00164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6458E"/>
    <w:rsid w:val="001976C1"/>
    <w:rsid w:val="001B0CDC"/>
    <w:rsid w:val="001D27DB"/>
    <w:rsid w:val="00224E11"/>
    <w:rsid w:val="00246D38"/>
    <w:rsid w:val="002C6406"/>
    <w:rsid w:val="00327CF7"/>
    <w:rsid w:val="00346B98"/>
    <w:rsid w:val="00365E76"/>
    <w:rsid w:val="003933E6"/>
    <w:rsid w:val="003D72B3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83989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15DAE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C2AD-C067-44AF-82AB-095D352A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2020-03-19T14:57:00Z</cp:lastPrinted>
  <dcterms:created xsi:type="dcterms:W3CDTF">2025-01-09T08:33:00Z</dcterms:created>
  <dcterms:modified xsi:type="dcterms:W3CDTF">2025-01-16T11:57:00Z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